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624"/>
        <w:gridCol w:w="1090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6ED4DE89" w:rsidR="00EA697A" w:rsidRPr="00F050B2" w:rsidRDefault="003C766B" w:rsidP="00F050B2">
            <w:pPr>
              <w:pStyle w:val="TableParagraph"/>
              <w:spacing w:line="269" w:lineRule="exact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F050B2">
              <w:rPr>
                <w:spacing w:val="-2"/>
                <w:sz w:val="24"/>
              </w:rPr>
              <w:t xml:space="preserve"> </w:t>
            </w:r>
            <w:r w:rsidR="00F050B2" w:rsidRPr="005530AC">
              <w:rPr>
                <w:b/>
                <w:bCs/>
                <w:spacing w:val="-2"/>
                <w:sz w:val="24"/>
              </w:rPr>
              <w:t>PRZEDMIOTY SPECJALNOŚCIOWE – DORADZTWO ZAWODOWE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77777777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E123" w14:textId="0F8F17BF" w:rsidR="00DB10B7" w:rsidRPr="00DB10B7" w:rsidRDefault="003C766B" w:rsidP="00DB10B7">
            <w:pPr>
              <w:rPr>
                <w:b/>
                <w:bCs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DB10B7">
              <w:t xml:space="preserve"> </w:t>
            </w:r>
            <w:r w:rsidR="00DB10B7" w:rsidRPr="00DB10B7">
              <w:rPr>
                <w:b/>
                <w:bCs/>
              </w:rPr>
              <w:t xml:space="preserve">Podstawy prawne poradnictwa zawodowego </w:t>
            </w:r>
          </w:p>
          <w:p w14:paraId="7D2072D9" w14:textId="0045C479" w:rsidR="006603FB" w:rsidRDefault="006603FB">
            <w:pPr>
              <w:pStyle w:val="TableParagraph"/>
              <w:spacing w:before="3"/>
              <w:ind w:left="76"/>
              <w:rPr>
                <w:sz w:val="24"/>
              </w:rPr>
            </w:pP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07C918D5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F050B2">
              <w:rPr>
                <w:spacing w:val="-2"/>
                <w:sz w:val="24"/>
              </w:rPr>
              <w:t xml:space="preserve"> H/26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A414CE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722A47D1" w14:textId="45DEF4B2" w:rsidR="00EA697A" w:rsidRDefault="00EA697A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3CCC5D92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DB10B7">
              <w:rPr>
                <w:spacing w:val="-2"/>
                <w:sz w:val="24"/>
              </w:rPr>
              <w:t xml:space="preserve"> </w:t>
            </w:r>
            <w:r w:rsidR="00DB10B7" w:rsidRPr="00F050B2">
              <w:rPr>
                <w:b/>
                <w:bCs/>
                <w:spacing w:val="-2"/>
                <w:sz w:val="24"/>
              </w:rPr>
              <w:t>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78C4CE0E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DB10B7">
              <w:t xml:space="preserve"> </w:t>
            </w:r>
            <w:r w:rsidR="00DB10B7" w:rsidRPr="00F050B2">
              <w:rPr>
                <w:b/>
                <w:bCs/>
                <w:caps/>
                <w:spacing w:val="-2"/>
                <w:sz w:val="24"/>
              </w:rPr>
              <w:t>PEDAGOGIKA SZKOLNA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0C4C1B39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F050B2"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17F3922E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F050B2"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29CE27" w14:textId="77777777" w:rsidR="00F050B2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40737443" w14:textId="4281B5D7" w:rsidR="006603FB" w:rsidRPr="00F050B2" w:rsidRDefault="006764C9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 xml:space="preserve">studia </w:t>
            </w:r>
            <w:r w:rsidRPr="00F050B2">
              <w:rPr>
                <w:b/>
                <w:bCs/>
                <w:spacing w:val="-2"/>
                <w:sz w:val="24"/>
              </w:rPr>
              <w:t>II</w:t>
            </w:r>
            <w:r w:rsidR="00F050B2" w:rsidRPr="00F050B2"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F2BB536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6764C9"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35913A16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F050B2"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43DA923A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F050B2">
              <w:rPr>
                <w:spacing w:val="-2"/>
                <w:sz w:val="24"/>
              </w:rPr>
              <w:t xml:space="preserve"> </w:t>
            </w:r>
            <w:r w:rsidR="00F050B2" w:rsidRPr="00F050B2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 w:rsidTr="00A0051C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 w:rsidTr="00A0051C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52575961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</w:t>
            </w:r>
            <w:r w:rsidR="00A0051C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</w:rPr>
              <w:t>godz.)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B4D2587" w:rsidR="006603FB" w:rsidRDefault="00DB10B7" w:rsidP="00DB10B7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5AB1652B" w:rsidR="006603FB" w:rsidRDefault="00DB10B7">
            <w:pPr>
              <w:pStyle w:val="TableParagraph"/>
            </w:pPr>
            <w:r>
              <w:t>dr Irena Sorokosz, prof. uczelni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3CE83177" w:rsidR="006603FB" w:rsidRDefault="00DB10B7">
            <w:pPr>
              <w:pStyle w:val="TableParagraph"/>
            </w:pPr>
            <w:r>
              <w:t>dr Irena Sorokosz, prof. uczelni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03B56" w14:textId="559CE4AE" w:rsidR="00DB10B7" w:rsidRDefault="00DB10B7" w:rsidP="00DB10B7">
            <w:pPr>
              <w:widowControl/>
              <w:autoSpaceDE/>
              <w:autoSpaceDN/>
              <w:contextualSpacing/>
            </w:pPr>
            <w:r>
              <w:t xml:space="preserve">Poznanie obowiązującego prawa oświatowego i elementów prawa pracy oraz </w:t>
            </w:r>
          </w:p>
          <w:p w14:paraId="10413587" w14:textId="439BEAEB" w:rsidR="00DB10B7" w:rsidRDefault="00DB10B7" w:rsidP="00DB10B7">
            <w:pPr>
              <w:widowControl/>
              <w:autoSpaceDE/>
              <w:autoSpaceDN/>
              <w:contextualSpacing/>
            </w:pPr>
            <w:r>
              <w:t xml:space="preserve">wewnątrzszkolnego systemu doradztwa zawodowego. </w:t>
            </w:r>
          </w:p>
          <w:p w14:paraId="1D53FF29" w14:textId="611D9C9C" w:rsidR="006603FB" w:rsidRDefault="000435DD" w:rsidP="000435DD">
            <w:pPr>
              <w:widowControl/>
              <w:autoSpaceDE/>
              <w:autoSpaceDN/>
              <w:contextualSpacing/>
            </w:pPr>
            <w:r>
              <w:t xml:space="preserve">Poznanie kierunków rozwoju poradnictwa zawodowego oraz </w:t>
            </w:r>
            <w:r w:rsidR="00DB10B7">
              <w:t xml:space="preserve">statusu doradcy zawodowego jako pracownika szkoły lub placówki, 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7777777" w:rsidR="006603FB" w:rsidRDefault="006603FB">
            <w:pPr>
              <w:pStyle w:val="TableParagraph"/>
            </w:pPr>
          </w:p>
        </w:tc>
      </w:tr>
    </w:tbl>
    <w:p w14:paraId="49EF9DE0" w14:textId="4AD3E0D6" w:rsidR="006603FB" w:rsidRPr="00A0051C" w:rsidRDefault="003C766B" w:rsidP="00A0051C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050B2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4D572F96" w:rsidR="006603FB" w:rsidRDefault="007E0EE3" w:rsidP="007E0E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4BC08EA" w:rsidR="006603FB" w:rsidRDefault="007E0EE3">
            <w:pPr>
              <w:pStyle w:val="TableParagraph"/>
              <w:rPr>
                <w:sz w:val="20"/>
              </w:rPr>
            </w:pPr>
            <w:r>
              <w:t>Z</w:t>
            </w:r>
            <w:r w:rsidR="00E976D7">
              <w:t>na</w:t>
            </w:r>
            <w:r w:rsidRPr="00FA78F6">
              <w:t xml:space="preserve"> </w:t>
            </w:r>
            <w:r w:rsidR="00F050B2">
              <w:t xml:space="preserve">i rozumie </w:t>
            </w:r>
            <w:r w:rsidRPr="00FA78F6">
              <w:t>w pogłębionym stopniu</w:t>
            </w:r>
            <w:r w:rsidR="00E976D7">
              <w:t xml:space="preserve"> rozporządzenia i inne akty prawne regulujące pracę doradcy</w:t>
            </w:r>
            <w:r>
              <w:t>.</w:t>
            </w:r>
            <w:r w:rsidR="00E976D7"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6F16B6F6" w:rsidR="006603FB" w:rsidRDefault="007E0EE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7E0EE3">
              <w:rPr>
                <w:sz w:val="20"/>
              </w:rPr>
              <w:t>Ped2P_W01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60B89514" w:rsidR="006603FB" w:rsidRDefault="007E0EE3" w:rsidP="007E0E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4491BBC" w:rsidR="006603FB" w:rsidRDefault="007E0EE3">
            <w:pPr>
              <w:pStyle w:val="TableParagraph"/>
              <w:rPr>
                <w:sz w:val="20"/>
              </w:rPr>
            </w:pPr>
            <w:r>
              <w:t xml:space="preserve">Zna </w:t>
            </w:r>
            <w:r w:rsidR="00F050B2">
              <w:t xml:space="preserve">i rozumie </w:t>
            </w:r>
            <w:r>
              <w:t>zasady tworzenia wewnątrzszkolnego systemu doradztwa zawodowego oraz ma wiedzę na temat instytucji świadczących poradnictwo w Polsce i specyfiki ich klientów.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BF328" w14:textId="06305457" w:rsidR="006603FB" w:rsidRDefault="007E0EE3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 w:rsidRPr="00C0624C">
              <w:rPr>
                <w:sz w:val="21"/>
                <w:szCs w:val="21"/>
              </w:rPr>
              <w:t>Ped2P_W11</w:t>
            </w:r>
          </w:p>
          <w:p w14:paraId="53D07DA9" w14:textId="7E2814DF" w:rsidR="007E0EE3" w:rsidRDefault="007E0EE3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 </w:t>
            </w:r>
            <w:r w:rsidRPr="00C0624C">
              <w:rPr>
                <w:sz w:val="21"/>
                <w:szCs w:val="21"/>
              </w:rPr>
              <w:t>Ped2P_W15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2FF60171" w:rsidR="006603FB" w:rsidRDefault="007E0EE3" w:rsidP="007E0E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573A21F2" w:rsidR="006603FB" w:rsidRPr="007E0EE3" w:rsidRDefault="00F050B2">
            <w:pPr>
              <w:pStyle w:val="TableParagraph"/>
            </w:pPr>
            <w:r>
              <w:t>Potrafi p</w:t>
            </w:r>
            <w:r w:rsidR="00E976D7">
              <w:t>lan</w:t>
            </w:r>
            <w:r>
              <w:t>ować</w:t>
            </w:r>
            <w:r w:rsidR="00E976D7">
              <w:t xml:space="preserve"> i realiz</w:t>
            </w:r>
            <w:r>
              <w:t>ować</w:t>
            </w:r>
            <w:r w:rsidR="00E976D7">
              <w:t xml:space="preserve"> zadania doradcy zawodowego</w:t>
            </w:r>
            <w:r w:rsidR="007E0EE3">
              <w:t xml:space="preserve"> oraz</w:t>
            </w:r>
            <w:r w:rsidR="00E976D7">
              <w:t xml:space="preserve"> </w:t>
            </w:r>
            <w:r w:rsidR="007E0EE3">
              <w:t xml:space="preserve">potrafi zorganizować </w:t>
            </w:r>
            <w:r w:rsidR="00E976D7">
              <w:t>wewnątrzszkolny system doradztwa zawodowego</w:t>
            </w:r>
            <w:r w:rsidR="007E0EE3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368BCD6A" w:rsidR="006603FB" w:rsidRDefault="00A0051C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 </w:t>
            </w:r>
            <w:r w:rsidR="007E0EE3" w:rsidRPr="00C0624C">
              <w:rPr>
                <w:sz w:val="21"/>
                <w:szCs w:val="21"/>
              </w:rPr>
              <w:t>Ped2P_U0</w:t>
            </w:r>
            <w:r w:rsidR="00EE4873">
              <w:rPr>
                <w:sz w:val="21"/>
                <w:szCs w:val="21"/>
              </w:rPr>
              <w:t>9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3B23CF46" w:rsidR="006603FB" w:rsidRDefault="007E0EE3" w:rsidP="007E0E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242D6A6E" w:rsidR="006603FB" w:rsidRDefault="007E0EE3">
            <w:pPr>
              <w:pStyle w:val="TableParagraph"/>
              <w:rPr>
                <w:sz w:val="20"/>
              </w:rPr>
            </w:pPr>
            <w:r w:rsidRPr="00FA78F6">
              <w:t xml:space="preserve">Potrafi korzystać z aktów prawnych i przepisów prawa </w:t>
            </w:r>
            <w:r>
              <w:t>w zakresie poradnictwa zawodowego.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0D73B164" w:rsidR="006603FB" w:rsidRDefault="00A0051C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 </w:t>
            </w:r>
            <w:r w:rsidR="007E0EE3" w:rsidRPr="00C0624C">
              <w:rPr>
                <w:sz w:val="21"/>
                <w:szCs w:val="21"/>
              </w:rPr>
              <w:t>Ped2P_U14</w:t>
            </w:r>
          </w:p>
        </w:tc>
      </w:tr>
      <w:tr w:rsidR="006603FB" w14:paraId="79477FC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75E0" w14:textId="4FE6787C" w:rsidR="006603FB" w:rsidRDefault="007E0EE3" w:rsidP="007E0EE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C3FA" w14:textId="4A593E7F" w:rsidR="006603FB" w:rsidRDefault="00EE4873">
            <w:pPr>
              <w:pStyle w:val="TableParagraph"/>
              <w:rPr>
                <w:sz w:val="20"/>
              </w:rPr>
            </w:pPr>
            <w:r>
              <w:t>Jest gotów do w</w:t>
            </w:r>
            <w:r w:rsidR="00E976D7">
              <w:t>spółprac</w:t>
            </w:r>
            <w:r>
              <w:t>y</w:t>
            </w:r>
            <w:r w:rsidR="00E976D7">
              <w:t xml:space="preserve"> z innymi nauczycielami w celu organizacji wewnątrzszkolnego systemu doradztwa zawodowego.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B311A" w14:textId="2A691468" w:rsidR="006603FB" w:rsidRDefault="00A0051C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 </w:t>
            </w:r>
            <w:r w:rsidRPr="00C0624C">
              <w:rPr>
                <w:sz w:val="21"/>
                <w:szCs w:val="21"/>
              </w:rPr>
              <w:t>Ped2P_K07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EE4873">
          <w:headerReference w:type="default" r:id="rId8"/>
          <w:footerReference w:type="default" r:id="rId9"/>
          <w:type w:val="continuous"/>
          <w:pgSz w:w="11910" w:h="16840"/>
          <w:pgMar w:top="567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0B451E7" w14:textId="77777777" w:rsidR="006764C9" w:rsidRPr="00EA697A" w:rsidRDefault="006764C9">
            <w:pPr>
              <w:pStyle w:val="TableParagraph"/>
              <w:rPr>
                <w:sz w:val="24"/>
                <w:szCs w:val="24"/>
              </w:rPr>
            </w:pPr>
            <w:r w:rsidRPr="00EA697A">
              <w:rPr>
                <w:sz w:val="24"/>
                <w:szCs w:val="24"/>
              </w:rPr>
              <w:t xml:space="preserve">Podstawowe </w:t>
            </w:r>
            <w:r w:rsidR="000435DD" w:rsidRPr="00EA697A">
              <w:rPr>
                <w:sz w:val="24"/>
                <w:szCs w:val="24"/>
              </w:rPr>
              <w:t xml:space="preserve">źródła prawa oświatowego: Ustawa o systemie oświaty, Karta Nauczyciela. </w:t>
            </w:r>
          </w:p>
          <w:p w14:paraId="07DD342E" w14:textId="0E8FAEE0" w:rsidR="006603FB" w:rsidRDefault="006764C9" w:rsidP="00EA697A">
            <w:pPr>
              <w:pStyle w:val="TableParagraph"/>
              <w:rPr>
                <w:sz w:val="18"/>
              </w:rPr>
            </w:pPr>
            <w:r w:rsidRPr="00EA697A">
              <w:rPr>
                <w:sz w:val="24"/>
                <w:szCs w:val="24"/>
              </w:rPr>
              <w:t>P</w:t>
            </w:r>
            <w:r w:rsidR="000435DD" w:rsidRPr="00EA697A">
              <w:rPr>
                <w:sz w:val="24"/>
                <w:szCs w:val="24"/>
              </w:rPr>
              <w:t>rawne podstawy poradnictwa zawodowego w Polsce; rozporządzenia dotyczące ramowych statutów szkół, programów wychowawczych, pomocy psychologiczno – pedagogicznej (szczegółowo zadania doradcy, zakres działania, etyka pracy)</w:t>
            </w:r>
            <w:r w:rsidRPr="00EA697A">
              <w:rPr>
                <w:sz w:val="24"/>
                <w:szCs w:val="24"/>
              </w:rPr>
              <w:t>.</w:t>
            </w:r>
            <w:r w:rsidR="00E976D7" w:rsidRPr="00EA697A">
              <w:rPr>
                <w:sz w:val="24"/>
                <w:szCs w:val="24"/>
              </w:rPr>
              <w:t xml:space="preserve"> </w:t>
            </w:r>
            <w:r w:rsidRPr="00EA697A">
              <w:rPr>
                <w:sz w:val="24"/>
                <w:szCs w:val="24"/>
              </w:rPr>
              <w:t>R</w:t>
            </w:r>
            <w:r w:rsidR="000435DD" w:rsidRPr="00EA697A">
              <w:rPr>
                <w:sz w:val="24"/>
                <w:szCs w:val="24"/>
              </w:rPr>
              <w:t>egulacje prawne sektora pracy: kodeks pracy, ustawa o rehabilitacji zawodowej i społecznej oraz zatrudnieniu osób niepełnosprawnych</w:t>
            </w:r>
            <w:r w:rsidRPr="00EA697A">
              <w:rPr>
                <w:sz w:val="24"/>
                <w:szCs w:val="24"/>
              </w:rPr>
              <w:t>.</w:t>
            </w:r>
            <w:r w:rsidR="00E976D7" w:rsidRPr="00EA697A">
              <w:rPr>
                <w:sz w:val="24"/>
                <w:szCs w:val="24"/>
              </w:rPr>
              <w:t xml:space="preserve"> </w:t>
            </w:r>
            <w:r w:rsidR="00EA697A" w:rsidRPr="00EA697A">
              <w:rPr>
                <w:sz w:val="24"/>
                <w:szCs w:val="24"/>
              </w:rPr>
              <w:t xml:space="preserve"> </w:t>
            </w:r>
            <w:r w:rsidRPr="00EA697A">
              <w:rPr>
                <w:sz w:val="24"/>
                <w:szCs w:val="24"/>
              </w:rPr>
              <w:t>I</w:t>
            </w:r>
            <w:r w:rsidR="000435DD" w:rsidRPr="00EA697A">
              <w:rPr>
                <w:sz w:val="24"/>
                <w:szCs w:val="24"/>
              </w:rPr>
              <w:t>nstytucjonalne ramy poradnictwa zawodowego (instytucje świadczące poradnictwo w sektorach: edukacyjnym, pracy, szkolnictwa wyższego, obrony narodowej, prywatnym i pozarządowym</w:t>
            </w:r>
            <w:r w:rsidRPr="00EA697A">
              <w:rPr>
                <w:sz w:val="24"/>
                <w:szCs w:val="24"/>
              </w:rPr>
              <w:t>).</w:t>
            </w:r>
            <w:r w:rsidR="00E976D7" w:rsidRPr="00EA697A">
              <w:rPr>
                <w:sz w:val="24"/>
                <w:szCs w:val="24"/>
              </w:rPr>
              <w:t xml:space="preserve"> Tworzenie wewnątrzszkolnego systemu doradztwa zawodowego,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7548"/>
      </w:tblGrid>
      <w:tr w:rsidR="006603FB" w14:paraId="57A32B57" w14:textId="77777777" w:rsidTr="007E0EE3">
        <w:trPr>
          <w:trHeight w:val="3766"/>
        </w:trPr>
        <w:tc>
          <w:tcPr>
            <w:tcW w:w="2549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548" w:type="dxa"/>
            <w:tcBorders>
              <w:left w:val="single" w:sz="4" w:space="0" w:color="000000"/>
              <w:bottom w:val="single" w:sz="4" w:space="0" w:color="000000"/>
            </w:tcBorders>
          </w:tcPr>
          <w:p w14:paraId="7B4E998E" w14:textId="434D8D79" w:rsidR="00260AED" w:rsidRPr="00260AED" w:rsidRDefault="00260AED" w:rsidP="00E976D7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260AE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Rozporządzenie Ministra Edukacji Narodowej z dnia 16 sierpnia 2018 r. w sprawie doradztwa zawodowego</w:t>
            </w:r>
            <w:r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28B249D" w14:textId="4B758389" w:rsidR="00260AED" w:rsidRPr="00E976D7" w:rsidRDefault="00E976D7" w:rsidP="00260AED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 xml:space="preserve">Rozporządzenie Ministra Edukacji Narodowej z dnia </w:t>
            </w:r>
            <w:r w:rsidR="00260AED" w:rsidRPr="00260AED">
              <w:rPr>
                <w:i/>
                <w:iCs/>
                <w:sz w:val="24"/>
                <w:szCs w:val="24"/>
                <w:lang w:eastAsia="pl-PL"/>
              </w:rPr>
              <w:t xml:space="preserve">12 lutego </w:t>
            </w:r>
            <w:r w:rsidRPr="00E976D7">
              <w:rPr>
                <w:i/>
                <w:iCs/>
                <w:sz w:val="24"/>
                <w:szCs w:val="24"/>
                <w:lang w:eastAsia="pl-PL"/>
              </w:rPr>
              <w:t>201</w:t>
            </w:r>
            <w:r w:rsidR="00260AED" w:rsidRPr="00260AED">
              <w:rPr>
                <w:i/>
                <w:iCs/>
                <w:sz w:val="24"/>
                <w:szCs w:val="24"/>
                <w:lang w:eastAsia="pl-PL"/>
              </w:rPr>
              <w:t>9</w:t>
            </w:r>
            <w:r w:rsidRPr="00E976D7">
              <w:rPr>
                <w:i/>
                <w:iCs/>
                <w:sz w:val="24"/>
                <w:szCs w:val="24"/>
                <w:lang w:eastAsia="pl-PL"/>
              </w:rPr>
              <w:t>r. w sprawie doradztwa zawodowego.</w:t>
            </w:r>
          </w:p>
          <w:p w14:paraId="7090EEED" w14:textId="77777777" w:rsidR="00E976D7" w:rsidRPr="00E976D7" w:rsidRDefault="00E976D7" w:rsidP="00E976D7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>Rozporządzenie Ministra Edukacji Narodowej z dnia 9 sierpnia 2017r. w sprawie zasad organizacji i udzielania pomocy psychologiczno -pedagogicznej w publicznych przedszkolach, szkołach i placówkach.</w:t>
            </w:r>
          </w:p>
          <w:p w14:paraId="032AE5A0" w14:textId="77777777" w:rsidR="00E976D7" w:rsidRPr="00E976D7" w:rsidRDefault="00E976D7" w:rsidP="00E976D7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>Rozporządzenie Ministra Edukacji Narodowej z dnia 28 sierpnia 2017r. zmieniające rozporządzenie w sprawie zasad udzielania i organizacji pomocy psychologiczno -pedagogicznej w publicznych przedszkolach, szkołach i placówkach.</w:t>
            </w:r>
          </w:p>
          <w:p w14:paraId="63127F1B" w14:textId="3B26F083" w:rsidR="006603FB" w:rsidRPr="00260AED" w:rsidRDefault="00E976D7" w:rsidP="00E976D7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i/>
                <w:iCs/>
                <w:sz w:val="24"/>
                <w:szCs w:val="24"/>
                <w:lang w:eastAsia="pl-PL"/>
              </w:rPr>
            </w:pPr>
            <w:r w:rsidRPr="00E976D7">
              <w:rPr>
                <w:i/>
                <w:iCs/>
                <w:sz w:val="24"/>
                <w:szCs w:val="24"/>
                <w:lang w:eastAsia="pl-PL"/>
              </w:rPr>
              <w:t>Ustawa z dnia 14 grudnia 2016 r. - Prawo oświatowe (Dz.U. z dnia 11 stycznia 2017r.)</w:t>
            </w:r>
          </w:p>
        </w:tc>
      </w:tr>
      <w:tr w:rsidR="006603FB" w14:paraId="4AF524B9" w14:textId="77777777" w:rsidTr="00E976D7">
        <w:trPr>
          <w:trHeight w:val="517"/>
        </w:trPr>
        <w:tc>
          <w:tcPr>
            <w:tcW w:w="2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77777777" w:rsidR="006603FB" w:rsidRDefault="006603FB">
            <w:pPr>
              <w:pStyle w:val="TableParagraph"/>
            </w:pPr>
          </w:p>
        </w:tc>
      </w:tr>
      <w:tr w:rsidR="006603FB" w14:paraId="128B47F9" w14:textId="77777777" w:rsidTr="00E976D7">
        <w:trPr>
          <w:trHeight w:val="791"/>
        </w:trPr>
        <w:tc>
          <w:tcPr>
            <w:tcW w:w="2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C6346AA" w:rsidR="006603FB" w:rsidRDefault="00260AED">
            <w:pPr>
              <w:pStyle w:val="TableParagraph"/>
            </w:pPr>
            <w:r>
              <w:t xml:space="preserve">Prezentacja multimedialna, </w:t>
            </w:r>
            <w:r w:rsidR="00E976D7">
              <w:t xml:space="preserve">dyskusja,  analiza tekstu, praca w grupach, praca indywidualna, wyszukiwanie informacji,  </w:t>
            </w:r>
            <w:r>
              <w:t xml:space="preserve">praca z tekstem, </w:t>
            </w:r>
            <w:r w:rsidR="00E976D7">
              <w:t>metod</w:t>
            </w:r>
            <w:r>
              <w:t>y aktywizujące i problemowe.</w:t>
            </w:r>
          </w:p>
        </w:tc>
      </w:tr>
      <w:tr w:rsidR="006603FB" w14:paraId="422562C4" w14:textId="77777777" w:rsidTr="00E976D7">
        <w:trPr>
          <w:trHeight w:val="1340"/>
        </w:trPr>
        <w:tc>
          <w:tcPr>
            <w:tcW w:w="2549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77777777" w:rsidR="006603FB" w:rsidRDefault="006603FB">
            <w:pPr>
              <w:pStyle w:val="TableParagraph"/>
            </w:pP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Pr="00EE4873" w:rsidRDefault="003C766B">
            <w:pPr>
              <w:pStyle w:val="TableParagraph"/>
              <w:ind w:left="17"/>
              <w:jc w:val="center"/>
              <w:rPr>
                <w:b/>
                <w:bCs/>
              </w:rPr>
            </w:pPr>
            <w:r w:rsidRPr="00EE4873">
              <w:rPr>
                <w:b/>
                <w:bCs/>
              </w:rPr>
              <w:t>Metody</w:t>
            </w:r>
            <w:r w:rsidRPr="00EE4873">
              <w:rPr>
                <w:b/>
                <w:bCs/>
                <w:spacing w:val="-6"/>
              </w:rPr>
              <w:t xml:space="preserve"> </w:t>
            </w:r>
            <w:r w:rsidRPr="00EE4873">
              <w:rPr>
                <w:b/>
                <w:bCs/>
              </w:rPr>
              <w:t>weryfikacji</w:t>
            </w:r>
            <w:r w:rsidRPr="00EE4873">
              <w:rPr>
                <w:b/>
                <w:bCs/>
                <w:spacing w:val="-5"/>
              </w:rPr>
              <w:t xml:space="preserve"> </w:t>
            </w:r>
            <w:r w:rsidRPr="00EE4873">
              <w:rPr>
                <w:b/>
                <w:bCs/>
              </w:rPr>
              <w:t>efektów</w:t>
            </w:r>
            <w:r w:rsidRPr="00EE4873">
              <w:rPr>
                <w:b/>
                <w:bCs/>
                <w:spacing w:val="-6"/>
              </w:rPr>
              <w:t xml:space="preserve"> </w:t>
            </w:r>
            <w:r w:rsidRPr="00EE4873">
              <w:rPr>
                <w:b/>
                <w:bCs/>
              </w:rPr>
              <w:t>uczenia</w:t>
            </w:r>
            <w:r w:rsidRPr="00EE4873">
              <w:rPr>
                <w:b/>
                <w:bCs/>
                <w:spacing w:val="-2"/>
              </w:rPr>
              <w:t xml:space="preserve"> </w:t>
            </w:r>
            <w:r w:rsidRPr="00EE4873">
              <w:rPr>
                <w:b/>
                <w:bCs/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EE4873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34295EE7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Przedstawienie zagadnienia z obszaru uregulowań prawnych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191E19E4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01,02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C40FF1C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Dyskusja, umiejętność argumentowania.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4306406B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03,04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48A73482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Praca indywidualna i grupowa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406EC4F6" w:rsidR="006603FB" w:rsidRDefault="00A0051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03,05,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4DC16CDE" w:rsidR="006603FB" w:rsidRDefault="00A0051C">
            <w:pPr>
              <w:pStyle w:val="TableParagraph"/>
            </w:pPr>
            <w:r>
              <w:t>Przygotowanie projektu – wewnątrzszkolnego systemu doradztwa zawodowego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1DD4E2FA" w:rsidR="006603FB" w:rsidRDefault="00260AED" w:rsidP="00260AED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438E936D" w:rsidR="006603FB" w:rsidRDefault="006603FB" w:rsidP="00260AED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169E6690" w:rsidR="006603FB" w:rsidRDefault="00260AED" w:rsidP="00260AED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3B48B985" w:rsidR="006603FB" w:rsidRDefault="00EE4873" w:rsidP="00260AED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4E9453D2" w:rsidR="006603FB" w:rsidRDefault="00260AED" w:rsidP="00260AED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6C3DF28" w:rsidR="006603FB" w:rsidRDefault="00EE4873" w:rsidP="00260AED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DBADDB2" w:rsidR="006603FB" w:rsidRDefault="00EE4873" w:rsidP="00260AE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</w:tcPr>
          <w:p w14:paraId="1F423B8B" w14:textId="002D3F81" w:rsidR="006603FB" w:rsidRDefault="00260AED" w:rsidP="00260AED">
            <w:pPr>
              <w:pStyle w:val="TableParagraph"/>
              <w:jc w:val="center"/>
            </w:pPr>
            <w:r>
              <w:t>1</w:t>
            </w:r>
            <w:r w:rsidR="00EE4873"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303561B5" w:rsidR="006603FB" w:rsidRDefault="00EE4873" w:rsidP="00260AED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520" w:type="dxa"/>
          </w:tcPr>
          <w:p w14:paraId="230EA693" w14:textId="778E9D38" w:rsidR="006603FB" w:rsidRDefault="00EE4873" w:rsidP="00260AED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693735E6" w:rsidR="006603FB" w:rsidRDefault="00EE4873" w:rsidP="00260AE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2FF71564" w14:textId="73D75A4E" w:rsidR="006603FB" w:rsidRDefault="006603FB" w:rsidP="00260AED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 w:rsidP="00260AED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Default="006603FB" w:rsidP="00260AED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79DBDCDA" w:rsidR="006603FB" w:rsidRDefault="00260AED" w:rsidP="00260AED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0636CB3E" w14:textId="4CCAFC46" w:rsidR="006603FB" w:rsidRDefault="00EE4873" w:rsidP="00260AED">
            <w:pPr>
              <w:pStyle w:val="TableParagraph"/>
              <w:jc w:val="center"/>
            </w:pPr>
            <w: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Default="006603FB">
            <w:pPr>
              <w:pStyle w:val="TableParagraph"/>
            </w:pP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9A57EE9" w:rsidR="006603FB" w:rsidRPr="00DB10B7" w:rsidRDefault="00DB10B7" w:rsidP="00DB10B7">
            <w:pPr>
              <w:pStyle w:val="TableParagraph"/>
              <w:jc w:val="center"/>
              <w:rPr>
                <w:b/>
                <w:bCs/>
              </w:rPr>
            </w:pPr>
            <w:r w:rsidRPr="00DB10B7">
              <w:rPr>
                <w:b/>
                <w:bCs/>
              </w:rPr>
              <w:t>3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6681254" w:rsidR="006603FB" w:rsidRPr="00EE4873" w:rsidRDefault="00EE4873" w:rsidP="00DB10B7">
            <w:pPr>
              <w:pStyle w:val="TableParagraph"/>
              <w:jc w:val="center"/>
              <w:rPr>
                <w:b/>
                <w:bCs/>
              </w:rPr>
            </w:pPr>
            <w:r w:rsidRPr="00EE4873">
              <w:rPr>
                <w:b/>
                <w:bCs/>
              </w:rPr>
              <w:t>1,8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154F0A3" w14:textId="77777777" w:rsidR="006603FB" w:rsidRPr="00EE4873" w:rsidRDefault="006603FB">
            <w:pPr>
              <w:pStyle w:val="TableParagraph"/>
              <w:rPr>
                <w:b/>
                <w:bCs/>
              </w:rPr>
            </w:pPr>
          </w:p>
          <w:p w14:paraId="5C623608" w14:textId="32A048C0" w:rsidR="00EE4873" w:rsidRPr="00EE4873" w:rsidRDefault="00EE4873" w:rsidP="00EE4873">
            <w:pPr>
              <w:jc w:val="center"/>
              <w:rPr>
                <w:b/>
                <w:bCs/>
              </w:rPr>
            </w:pPr>
            <w:r w:rsidRPr="00EE4873">
              <w:rPr>
                <w:b/>
                <w:bCs/>
              </w:rPr>
              <w:t>0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045C1DC1" w:rsidR="006603FB" w:rsidRPr="00EE4873" w:rsidRDefault="00EE4873" w:rsidP="00EE4873">
            <w:pPr>
              <w:pStyle w:val="TableParagraph"/>
              <w:jc w:val="center"/>
              <w:rPr>
                <w:b/>
                <w:bCs/>
              </w:rPr>
            </w:pPr>
            <w:r w:rsidRPr="00EE4873">
              <w:rPr>
                <w:b/>
                <w:bCs/>
              </w:rPr>
              <w:t>1,8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7F260DA8" w14:textId="77777777" w:rsidR="006603FB" w:rsidRDefault="006603FB">
      <w:pPr>
        <w:rPr>
          <w:sz w:val="20"/>
        </w:rPr>
      </w:pPr>
    </w:p>
    <w:p w14:paraId="71E6DAEB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CECEF" w14:textId="77777777" w:rsidR="00375837" w:rsidRDefault="00375837">
      <w:r>
        <w:separator/>
      </w:r>
    </w:p>
  </w:endnote>
  <w:endnote w:type="continuationSeparator" w:id="0">
    <w:p w14:paraId="1F857EAE" w14:textId="77777777" w:rsidR="00375837" w:rsidRDefault="0037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71AA7" w14:textId="77777777" w:rsidR="00375837" w:rsidRDefault="00375837">
      <w:r>
        <w:separator/>
      </w:r>
    </w:p>
  </w:footnote>
  <w:footnote w:type="continuationSeparator" w:id="0">
    <w:p w14:paraId="4050BCA9" w14:textId="77777777" w:rsidR="00375837" w:rsidRDefault="0037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576CD51F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E0A8B"/>
    <w:multiLevelType w:val="multilevel"/>
    <w:tmpl w:val="097E69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D045F23"/>
    <w:multiLevelType w:val="multilevel"/>
    <w:tmpl w:val="F28EC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FF77BD"/>
    <w:multiLevelType w:val="hybridMultilevel"/>
    <w:tmpl w:val="C9F2C380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156375">
    <w:abstractNumId w:val="2"/>
  </w:num>
  <w:num w:numId="2" w16cid:durableId="2138257675">
    <w:abstractNumId w:val="1"/>
  </w:num>
  <w:num w:numId="3" w16cid:durableId="568465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435DD"/>
    <w:rsid w:val="001A0D6F"/>
    <w:rsid w:val="00260AED"/>
    <w:rsid w:val="00336DBC"/>
    <w:rsid w:val="00375837"/>
    <w:rsid w:val="003C766B"/>
    <w:rsid w:val="005E51BF"/>
    <w:rsid w:val="006603FB"/>
    <w:rsid w:val="006764C9"/>
    <w:rsid w:val="006D133A"/>
    <w:rsid w:val="007E0EE3"/>
    <w:rsid w:val="00972DA2"/>
    <w:rsid w:val="00981327"/>
    <w:rsid w:val="00A0051C"/>
    <w:rsid w:val="00DA2003"/>
    <w:rsid w:val="00DA5803"/>
    <w:rsid w:val="00DB10B7"/>
    <w:rsid w:val="00E310DF"/>
    <w:rsid w:val="00E976D7"/>
    <w:rsid w:val="00EA697A"/>
    <w:rsid w:val="00EE4873"/>
    <w:rsid w:val="00F0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0B7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0B7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F05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0B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05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50B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6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789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7</cp:revision>
  <dcterms:created xsi:type="dcterms:W3CDTF">2024-06-07T12:23:00Z</dcterms:created>
  <dcterms:modified xsi:type="dcterms:W3CDTF">2024-06-20T22:29:00Z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